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5860A" w14:textId="43245C4D" w:rsidR="006D4E83" w:rsidRDefault="006D4E83" w:rsidP="003154FF">
      <w:r>
        <w:rPr>
          <w:noProof/>
        </w:rPr>
        <w:drawing>
          <wp:anchor distT="0" distB="0" distL="114300" distR="114300" simplePos="0" relativeHeight="251659264" behindDoc="0" locked="0" layoutInCell="1" allowOverlap="1" wp14:anchorId="23DF5FF5" wp14:editId="53F7958E">
            <wp:simplePos x="0" y="0"/>
            <wp:positionH relativeFrom="margin">
              <wp:posOffset>2209800</wp:posOffset>
            </wp:positionH>
            <wp:positionV relativeFrom="paragraph">
              <wp:posOffset>-432435</wp:posOffset>
            </wp:positionV>
            <wp:extent cx="1178533" cy="1493520"/>
            <wp:effectExtent l="0" t="0" r="3175" b="0"/>
            <wp:wrapNone/>
            <wp:docPr id="20547457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264" t="6453" r="2472" b="3289"/>
                    <a:stretch>
                      <a:fillRect/>
                    </a:stretch>
                  </pic:blipFill>
                  <pic:spPr bwMode="auto">
                    <a:xfrm>
                      <a:off x="0" y="0"/>
                      <a:ext cx="1178533" cy="14935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0D6FBE0" w14:textId="10F0389C" w:rsidR="006D4E83" w:rsidRDefault="006D4E83" w:rsidP="003154FF"/>
    <w:p w14:paraId="40B506C5" w14:textId="59BD8863" w:rsidR="006D4E83" w:rsidRDefault="006D4E83" w:rsidP="003154FF"/>
    <w:p w14:paraId="393B8090" w14:textId="77777777" w:rsidR="006D4E83" w:rsidRDefault="006D4E83" w:rsidP="006D4E83">
      <w:pPr>
        <w:ind w:left="-567" w:right="-567"/>
      </w:pPr>
    </w:p>
    <w:p w14:paraId="67FBD95F" w14:textId="237E2418" w:rsidR="003154FF" w:rsidRPr="003154FF" w:rsidRDefault="003154FF" w:rsidP="006D4E83">
      <w:pPr>
        <w:ind w:left="-567" w:right="-567"/>
      </w:pPr>
      <w:r>
        <w:t xml:space="preserve">Cliffe </w:t>
      </w:r>
      <w:r w:rsidRPr="003154FF">
        <w:t>Bowl</w:t>
      </w:r>
      <w:r w:rsidR="008B3CED">
        <w:t>s</w:t>
      </w:r>
      <w:r w:rsidRPr="003154FF">
        <w:t> Club is committed to providing a safe environment for young people and adults to enjoy playing bowls.  In accordance with guidance issued by the </w:t>
      </w:r>
      <w:hyperlink r:id="rId6" w:tgtFrame="_blank" w:history="1">
        <w:r w:rsidRPr="003154FF">
          <w:rPr>
            <w:rStyle w:val="Hyperlink"/>
          </w:rPr>
          <w:t>Bowls Development Alliance</w:t>
        </w:r>
      </w:hyperlink>
      <w:r w:rsidRPr="003154FF">
        <w:t> we have systems in place to ensure activities at our club are an enjoyable and safe experience for all. </w:t>
      </w:r>
    </w:p>
    <w:p w14:paraId="7116E9B1" w14:textId="575926D9" w:rsidR="008B3CED" w:rsidRDefault="003154FF" w:rsidP="006D4E83">
      <w:pPr>
        <w:ind w:left="-567" w:right="-567"/>
      </w:pPr>
      <w:r w:rsidRPr="003154FF">
        <w:t xml:space="preserve">Everyone in bowls has a part to play in safeguarding young people and adults at risk. </w:t>
      </w:r>
    </w:p>
    <w:p w14:paraId="43CF0D85" w14:textId="7265B6D7" w:rsidR="003154FF" w:rsidRPr="003154FF" w:rsidRDefault="003154FF" w:rsidP="006D4E83">
      <w:pPr>
        <w:ind w:left="-567" w:right="-567"/>
      </w:pPr>
      <w:r w:rsidRPr="003154FF">
        <w:t>In addition to our core safeguarding policies, we have other codes and guidelines in place to inform and guide our members &amp; volunteers to embed good safeguarding practices throughout. </w:t>
      </w:r>
    </w:p>
    <w:p w14:paraId="79467264" w14:textId="6C655180" w:rsidR="003154FF" w:rsidRPr="003154FF" w:rsidRDefault="003154FF" w:rsidP="006D4E83">
      <w:pPr>
        <w:ind w:left="-567" w:right="-567"/>
      </w:pPr>
      <w:r w:rsidRPr="003154FF">
        <w:t>C</w:t>
      </w:r>
      <w:r w:rsidR="008B3CED">
        <w:t xml:space="preserve">liffe </w:t>
      </w:r>
      <w:r w:rsidRPr="003154FF">
        <w:t>Bowl</w:t>
      </w:r>
      <w:r w:rsidR="008B3CED">
        <w:t xml:space="preserve">s </w:t>
      </w:r>
      <w:r w:rsidRPr="003154FF">
        <w:t>Club believes everyone has the right to live free from abuse or neglect regardless of age, ability or disability, sex, race, religion, ethnic origin, sexual orientation, marital or gender status. We are committed to creating and maintaining a safe and positive environment and an open, listening culture where people feel able to share concerns without fear of retribution. Safeguarding is everybody’s responsibility.</w:t>
      </w:r>
    </w:p>
    <w:p w14:paraId="1E9F66AF" w14:textId="238426E2" w:rsidR="003154FF" w:rsidRDefault="003154FF" w:rsidP="006D4E83">
      <w:pPr>
        <w:ind w:left="-567" w:right="-567"/>
        <w:rPr>
          <w:b/>
          <w:bCs/>
        </w:rPr>
      </w:pPr>
      <w:r w:rsidRPr="003154FF">
        <w:rPr>
          <w:b/>
          <w:bCs/>
        </w:rPr>
        <w:t xml:space="preserve">Our </w:t>
      </w:r>
      <w:r w:rsidR="008B3CED">
        <w:rPr>
          <w:b/>
          <w:bCs/>
        </w:rPr>
        <w:t>C</w:t>
      </w:r>
      <w:r w:rsidRPr="003154FF">
        <w:rPr>
          <w:b/>
          <w:bCs/>
        </w:rPr>
        <w:t xml:space="preserve">lub </w:t>
      </w:r>
      <w:r w:rsidR="008B3CED">
        <w:rPr>
          <w:b/>
          <w:bCs/>
        </w:rPr>
        <w:t>S</w:t>
      </w:r>
      <w:r w:rsidRPr="003154FF">
        <w:rPr>
          <w:b/>
          <w:bCs/>
        </w:rPr>
        <w:t xml:space="preserve">afeguarding Officer is </w:t>
      </w:r>
      <w:r w:rsidR="008B3CED">
        <w:rPr>
          <w:b/>
          <w:bCs/>
        </w:rPr>
        <w:t>Mick Kiernan</w:t>
      </w:r>
      <w:r w:rsidRPr="003154FF">
        <w:rPr>
          <w:b/>
          <w:bCs/>
        </w:rPr>
        <w:t>, </w:t>
      </w:r>
      <w:proofErr w:type="gramStart"/>
      <w:r w:rsidRPr="003154FF">
        <w:rPr>
          <w:b/>
          <w:bCs/>
        </w:rPr>
        <w:t>If</w:t>
      </w:r>
      <w:proofErr w:type="gramEnd"/>
      <w:r w:rsidRPr="003154FF">
        <w:rPr>
          <w:b/>
          <w:bCs/>
        </w:rPr>
        <w:t xml:space="preserve"> you have any concerns, comments or feedback on any aspect of safeguarding please contact the </w:t>
      </w:r>
      <w:proofErr w:type="gramStart"/>
      <w:r w:rsidRPr="003154FF">
        <w:rPr>
          <w:b/>
          <w:bCs/>
        </w:rPr>
        <w:t>safeguarding</w:t>
      </w:r>
      <w:proofErr w:type="gramEnd"/>
      <w:r w:rsidRPr="003154FF">
        <w:rPr>
          <w:b/>
          <w:bCs/>
        </w:rPr>
        <w:t xml:space="preserve"> Officer.</w:t>
      </w:r>
    </w:p>
    <w:p w14:paraId="4DD93C26" w14:textId="4A6193BE" w:rsidR="008B3CED" w:rsidRPr="003154FF" w:rsidRDefault="00B1166D" w:rsidP="006D4E83">
      <w:pPr>
        <w:ind w:left="-284"/>
      </w:pPr>
      <w:r w:rsidRPr="00B1166D">
        <w:rPr>
          <w:noProof/>
        </w:rPr>
        <w:drawing>
          <wp:inline distT="0" distB="0" distL="0" distR="0" wp14:anchorId="1C6DAA0E" wp14:editId="085C2D59">
            <wp:extent cx="5731510" cy="4072890"/>
            <wp:effectExtent l="0" t="0" r="2540" b="3810"/>
            <wp:docPr id="1338751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751782" name=""/>
                    <pic:cNvPicPr/>
                  </pic:nvPicPr>
                  <pic:blipFill>
                    <a:blip r:embed="rId7"/>
                    <a:stretch>
                      <a:fillRect/>
                    </a:stretch>
                  </pic:blipFill>
                  <pic:spPr>
                    <a:xfrm>
                      <a:off x="0" y="0"/>
                      <a:ext cx="5731510" cy="4072890"/>
                    </a:xfrm>
                    <a:prstGeom prst="rect">
                      <a:avLst/>
                    </a:prstGeom>
                  </pic:spPr>
                </pic:pic>
              </a:graphicData>
            </a:graphic>
          </wp:inline>
        </w:drawing>
      </w:r>
    </w:p>
    <w:p w14:paraId="66A1B056" w14:textId="7F60EE7C" w:rsidR="003154FF" w:rsidRPr="003154FF" w:rsidRDefault="006D4E83" w:rsidP="003154FF">
      <w:r w:rsidRPr="003154FF">
        <w:rPr>
          <w:b/>
          <w:bCs/>
        </w:rPr>
        <w:t>February 2026</w:t>
      </w:r>
    </w:p>
    <w:p w14:paraId="6F2E7972" w14:textId="77777777" w:rsidR="002E5FE3" w:rsidRDefault="002E5FE3"/>
    <w:sectPr w:rsidR="002E5FE3" w:rsidSect="006D4E83">
      <w:pgSz w:w="11906" w:h="16838"/>
      <w:pgMar w:top="1440" w:right="1440" w:bottom="1440" w:left="1440" w:header="708" w:footer="708" w:gutter="0"/>
      <w:pgBorders w:offsetFrom="page">
        <w:top w:val="thinThickThinSmallGap" w:sz="24" w:space="24" w:color="00B0F0"/>
        <w:left w:val="thinThickThinSmallGap" w:sz="24" w:space="24" w:color="00B0F0"/>
        <w:bottom w:val="thinThickThinSmallGap" w:sz="24" w:space="24" w:color="00B0F0"/>
        <w:right w:val="thinThickThinSmallGap" w:sz="24" w:space="24" w:color="00B0F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60AAE"/>
    <w:multiLevelType w:val="multilevel"/>
    <w:tmpl w:val="E7B4A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492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4FF"/>
    <w:rsid w:val="00164F34"/>
    <w:rsid w:val="00226C96"/>
    <w:rsid w:val="002E5FE3"/>
    <w:rsid w:val="003154FF"/>
    <w:rsid w:val="003B5FD4"/>
    <w:rsid w:val="00600119"/>
    <w:rsid w:val="006D4E83"/>
    <w:rsid w:val="008B3CED"/>
    <w:rsid w:val="00AA7C1D"/>
    <w:rsid w:val="00B1166D"/>
    <w:rsid w:val="00CF3A48"/>
    <w:rsid w:val="00D83A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E6430"/>
  <w15:chartTrackingRefBased/>
  <w15:docId w15:val="{17A0496E-2D9D-4EEF-880C-9D3860D6E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54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154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154F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154F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154F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154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54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54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54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54F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154F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154F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154F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154F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154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54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54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54FF"/>
    <w:rPr>
      <w:rFonts w:eastAsiaTheme="majorEastAsia" w:cstheme="majorBidi"/>
      <w:color w:val="272727" w:themeColor="text1" w:themeTint="D8"/>
    </w:rPr>
  </w:style>
  <w:style w:type="paragraph" w:styleId="Title">
    <w:name w:val="Title"/>
    <w:basedOn w:val="Normal"/>
    <w:next w:val="Normal"/>
    <w:link w:val="TitleChar"/>
    <w:uiPriority w:val="10"/>
    <w:qFormat/>
    <w:rsid w:val="003154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54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54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54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54FF"/>
    <w:pPr>
      <w:spacing w:before="160"/>
      <w:jc w:val="center"/>
    </w:pPr>
    <w:rPr>
      <w:i/>
      <w:iCs/>
      <w:color w:val="404040" w:themeColor="text1" w:themeTint="BF"/>
    </w:rPr>
  </w:style>
  <w:style w:type="character" w:customStyle="1" w:styleId="QuoteChar">
    <w:name w:val="Quote Char"/>
    <w:basedOn w:val="DefaultParagraphFont"/>
    <w:link w:val="Quote"/>
    <w:uiPriority w:val="29"/>
    <w:rsid w:val="003154FF"/>
    <w:rPr>
      <w:i/>
      <w:iCs/>
      <w:color w:val="404040" w:themeColor="text1" w:themeTint="BF"/>
    </w:rPr>
  </w:style>
  <w:style w:type="paragraph" w:styleId="ListParagraph">
    <w:name w:val="List Paragraph"/>
    <w:basedOn w:val="Normal"/>
    <w:uiPriority w:val="34"/>
    <w:qFormat/>
    <w:rsid w:val="003154FF"/>
    <w:pPr>
      <w:ind w:left="720"/>
      <w:contextualSpacing/>
    </w:pPr>
  </w:style>
  <w:style w:type="character" w:styleId="IntenseEmphasis">
    <w:name w:val="Intense Emphasis"/>
    <w:basedOn w:val="DefaultParagraphFont"/>
    <w:uiPriority w:val="21"/>
    <w:qFormat/>
    <w:rsid w:val="003154FF"/>
    <w:rPr>
      <w:i/>
      <w:iCs/>
      <w:color w:val="2F5496" w:themeColor="accent1" w:themeShade="BF"/>
    </w:rPr>
  </w:style>
  <w:style w:type="paragraph" w:styleId="IntenseQuote">
    <w:name w:val="Intense Quote"/>
    <w:basedOn w:val="Normal"/>
    <w:next w:val="Normal"/>
    <w:link w:val="IntenseQuoteChar"/>
    <w:uiPriority w:val="30"/>
    <w:qFormat/>
    <w:rsid w:val="003154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154FF"/>
    <w:rPr>
      <w:i/>
      <w:iCs/>
      <w:color w:val="2F5496" w:themeColor="accent1" w:themeShade="BF"/>
    </w:rPr>
  </w:style>
  <w:style w:type="character" w:styleId="IntenseReference">
    <w:name w:val="Intense Reference"/>
    <w:basedOn w:val="DefaultParagraphFont"/>
    <w:uiPriority w:val="32"/>
    <w:qFormat/>
    <w:rsid w:val="003154FF"/>
    <w:rPr>
      <w:b/>
      <w:bCs/>
      <w:smallCaps/>
      <w:color w:val="2F5496" w:themeColor="accent1" w:themeShade="BF"/>
      <w:spacing w:val="5"/>
    </w:rPr>
  </w:style>
  <w:style w:type="character" w:styleId="Hyperlink">
    <w:name w:val="Hyperlink"/>
    <w:basedOn w:val="DefaultParagraphFont"/>
    <w:uiPriority w:val="99"/>
    <w:unhideWhenUsed/>
    <w:rsid w:val="003154FF"/>
    <w:rPr>
      <w:color w:val="0563C1" w:themeColor="hyperlink"/>
      <w:u w:val="single"/>
    </w:rPr>
  </w:style>
  <w:style w:type="character" w:styleId="UnresolvedMention">
    <w:name w:val="Unresolved Mention"/>
    <w:basedOn w:val="DefaultParagraphFont"/>
    <w:uiPriority w:val="99"/>
    <w:semiHidden/>
    <w:unhideWhenUsed/>
    <w:rsid w:val="003154FF"/>
    <w:rPr>
      <w:color w:val="605E5C"/>
      <w:shd w:val="clear" w:color="auto" w:fill="E1DFDD"/>
    </w:rPr>
  </w:style>
  <w:style w:type="character" w:styleId="FollowedHyperlink">
    <w:name w:val="FollowedHyperlink"/>
    <w:basedOn w:val="DefaultParagraphFont"/>
    <w:uiPriority w:val="99"/>
    <w:semiHidden/>
    <w:unhideWhenUsed/>
    <w:rsid w:val="003154F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owlsdevelopmentalliance.com/safeguarding/"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985</Characters>
  <Application>Microsoft Office Word</Application>
  <DocSecurity>0</DocSecurity>
  <Lines>18</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 Kiernan</dc:creator>
  <cp:keywords/>
  <dc:description/>
  <cp:lastModifiedBy>Ian Bateman</cp:lastModifiedBy>
  <cp:revision>2</cp:revision>
  <cp:lastPrinted>2026-02-11T12:36:00Z</cp:lastPrinted>
  <dcterms:created xsi:type="dcterms:W3CDTF">2026-02-11T12:39:00Z</dcterms:created>
  <dcterms:modified xsi:type="dcterms:W3CDTF">2026-02-11T12:39:00Z</dcterms:modified>
</cp:coreProperties>
</file>